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6681" w14:textId="77777777" w:rsidR="00BF63A6" w:rsidRDefault="00BF63A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9E27927" w14:textId="3593BE9D" w:rsidR="00E12779" w:rsidRDefault="00E12779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IL PROGRAMMA DELL’ULTIMA GIORNATA DI MÒNDE A MONTE SANT’ANGELO.</w:t>
      </w:r>
    </w:p>
    <w:p w14:paraId="64A46510" w14:textId="5C6C9BA6" w:rsidR="00E12779" w:rsidRDefault="000A576C" w:rsidP="000A576C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REPLICA DI “PADRE PIO”, </w:t>
      </w:r>
      <w:r w:rsidR="00E12779">
        <w:rPr>
          <w:rFonts w:ascii="Arial" w:eastAsia="Arial" w:hAnsi="Arial" w:cs="Arial"/>
          <w:b/>
          <w:sz w:val="20"/>
          <w:szCs w:val="20"/>
        </w:rPr>
        <w:t>CAMMINI, PROIEZIONI</w:t>
      </w:r>
      <w:r>
        <w:rPr>
          <w:rFonts w:ascii="Arial" w:eastAsia="Arial" w:hAnsi="Arial" w:cs="Arial"/>
          <w:b/>
          <w:sz w:val="20"/>
          <w:szCs w:val="20"/>
        </w:rPr>
        <w:t xml:space="preserve"> E</w:t>
      </w:r>
      <w:r w:rsidR="00E12779">
        <w:rPr>
          <w:rFonts w:ascii="Arial" w:eastAsia="Arial" w:hAnsi="Arial" w:cs="Arial"/>
          <w:b/>
          <w:sz w:val="20"/>
          <w:szCs w:val="20"/>
        </w:rPr>
        <w:t xml:space="preserve"> INCONTRI CON I REGISTI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14:paraId="41479531" w14:textId="77777777" w:rsidR="000A576C" w:rsidRDefault="000A576C" w:rsidP="000A57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2A1DBF58" w14:textId="356C4C76" w:rsidR="000A576C" w:rsidRDefault="000A576C" w:rsidP="000A57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Comunicato stampa 07</w:t>
      </w:r>
    </w:p>
    <w:p w14:paraId="524255BB" w14:textId="77777777" w:rsidR="000A576C" w:rsidRDefault="000A576C" w:rsidP="000A576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00016" w14:textId="7A09F1CE" w:rsidR="0057404A" w:rsidRPr="000A576C" w:rsidRDefault="000A576C" w:rsidP="000A576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 Sant’Angelo (Fg), 09 ottobre 2022 –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E12779">
        <w:rPr>
          <w:rFonts w:ascii="Arial" w:eastAsia="Arial" w:hAnsi="Arial" w:cs="Arial"/>
          <w:color w:val="000000"/>
          <w:sz w:val="20"/>
          <w:szCs w:val="20"/>
        </w:rPr>
        <w:t xml:space="preserve">Ultima giornata per </w:t>
      </w:r>
      <w:r>
        <w:rPr>
          <w:rFonts w:ascii="Arial" w:eastAsia="Arial" w:hAnsi="Arial" w:cs="Arial"/>
          <w:color w:val="000000"/>
          <w:sz w:val="20"/>
          <w:szCs w:val="20"/>
        </w:rPr>
        <w:t>la 5^ edizione di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Mònde - Festa del Cinema sui Cammini</w:t>
      </w:r>
      <w:r>
        <w:rPr>
          <w:rFonts w:ascii="Arial" w:eastAsia="Arial" w:hAnsi="Arial" w:cs="Arial"/>
          <w:color w:val="000000"/>
          <w:sz w:val="20"/>
          <w:szCs w:val="20"/>
        </w:rPr>
        <w:t>” (imperniato quest’anno sul tema del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Ritorno a casa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”), in programma </w:t>
      </w:r>
      <w:r>
        <w:rPr>
          <w:rFonts w:ascii="Arial" w:eastAsia="Arial" w:hAnsi="Arial" w:cs="Arial"/>
          <w:b/>
          <w:color w:val="000000"/>
          <w:sz w:val="20"/>
          <w:szCs w:val="20"/>
        </w:rPr>
        <w:t>d</w:t>
      </w:r>
      <w:r w:rsidR="00E12779">
        <w:rPr>
          <w:rFonts w:ascii="Arial" w:eastAsia="Arial" w:hAnsi="Arial" w:cs="Arial"/>
          <w:b/>
          <w:color w:val="000000"/>
          <w:sz w:val="20"/>
          <w:szCs w:val="20"/>
        </w:rPr>
        <w:t xml:space="preserve">omenica </w:t>
      </w:r>
      <w:r>
        <w:rPr>
          <w:rFonts w:ascii="Arial" w:eastAsia="Arial" w:hAnsi="Arial" w:cs="Arial"/>
          <w:b/>
          <w:color w:val="000000"/>
          <w:sz w:val="20"/>
          <w:szCs w:val="20"/>
        </w:rPr>
        <w:t>9 ottobre a Monte Sant’Angelo</w:t>
      </w:r>
      <w:r>
        <w:rPr>
          <w:rFonts w:ascii="Arial" w:eastAsia="Arial" w:hAnsi="Arial" w:cs="Arial"/>
          <w:color w:val="000000"/>
          <w:sz w:val="20"/>
          <w:szCs w:val="20"/>
        </w:rPr>
        <w:t>, la Città dei due Siti UNESCO candidata a Capitale italiana della cultura 2025.</w:t>
      </w:r>
    </w:p>
    <w:p w14:paraId="00000017" w14:textId="2F2B8B93" w:rsidR="0057404A" w:rsidRDefault="00E127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12779">
        <w:rPr>
          <w:rFonts w:ascii="Arial" w:eastAsia="Arial" w:hAnsi="Arial" w:cs="Arial"/>
          <w:bCs/>
          <w:color w:val="000000"/>
          <w:sz w:val="20"/>
          <w:szCs w:val="20"/>
        </w:rPr>
        <w:t>Si parte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 </w:t>
      </w:r>
      <w:r>
        <w:rPr>
          <w:rFonts w:ascii="Arial" w:eastAsia="Arial" w:hAnsi="Arial" w:cs="Arial"/>
          <w:b/>
          <w:color w:val="000000"/>
          <w:sz w:val="20"/>
          <w:szCs w:val="20"/>
        </w:rPr>
        <w:t>cammino naturalistico culturale</w:t>
      </w:r>
      <w:r>
        <w:rPr>
          <w:rFonts w:ascii="Arial" w:eastAsia="Arial" w:hAnsi="Arial" w:cs="Arial"/>
          <w:color w:val="000000"/>
          <w:sz w:val="20"/>
          <w:szCs w:val="20"/>
        </w:rPr>
        <w:t> per andare alla scoperta de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I giganti della Foresta Umbra</w:t>
      </w:r>
      <w:r>
        <w:rPr>
          <w:rFonts w:ascii="Arial" w:eastAsia="Arial" w:hAnsi="Arial" w:cs="Arial"/>
          <w:color w:val="000000"/>
          <w:sz w:val="20"/>
          <w:szCs w:val="20"/>
        </w:rPr>
        <w:t>”, all’ombra delle vetuste faggete patrimonio Unesco, in compagnia della guida turistica </w:t>
      </w:r>
      <w:r>
        <w:rPr>
          <w:rFonts w:ascii="Arial" w:eastAsia="Arial" w:hAnsi="Arial" w:cs="Arial"/>
          <w:b/>
          <w:color w:val="000000"/>
          <w:sz w:val="20"/>
          <w:szCs w:val="20"/>
        </w:rPr>
        <w:t>Luisa Arena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00000019" w14:textId="6F917E6B" w:rsidR="0057404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Alle 11.00, nell’Auditorium Peppino Principe, ci sarà la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replica </w:t>
      </w:r>
      <w:r>
        <w:rPr>
          <w:rFonts w:ascii="Arial" w:eastAsia="Arial" w:hAnsi="Arial" w:cs="Arial"/>
          <w:color w:val="000000"/>
          <w:sz w:val="20"/>
          <w:szCs w:val="20"/>
        </w:rPr>
        <w:t>di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Padre Pio</w:t>
      </w:r>
      <w:r>
        <w:rPr>
          <w:rFonts w:ascii="Arial" w:eastAsia="Arial" w:hAnsi="Arial" w:cs="Arial"/>
          <w:color w:val="000000"/>
          <w:sz w:val="20"/>
          <w:szCs w:val="20"/>
        </w:rPr>
        <w:t>”, l</w:t>
      </w:r>
      <w:r>
        <w:rPr>
          <w:rFonts w:ascii="Arial" w:eastAsia="Arial" w:hAnsi="Arial" w:cs="Arial"/>
          <w:b/>
          <w:color w:val="000000"/>
          <w:sz w:val="20"/>
          <w:szCs w:val="20"/>
        </w:rPr>
        <w:t>’ultimo lungometraggio di Abel Ferrara</w:t>
      </w:r>
      <w:r>
        <w:rPr>
          <w:rFonts w:ascii="Arial" w:eastAsia="Arial" w:hAnsi="Arial" w:cs="Arial"/>
          <w:color w:val="000000"/>
          <w:sz w:val="20"/>
          <w:szCs w:val="20"/>
        </w:rPr>
        <w:t>. Girato a Monte Sant’Angelo e sul Gargano e ambientato alla fine della Prima Guerra Mondiale, il film racconta in maniera inedita la figura carismatica del frate cappuccino, interpretato dalla star hollywoodiana </w:t>
      </w:r>
      <w:r>
        <w:rPr>
          <w:rFonts w:ascii="Arial" w:eastAsia="Arial" w:hAnsi="Arial" w:cs="Arial"/>
          <w:b/>
          <w:color w:val="000000"/>
          <w:sz w:val="20"/>
          <w:szCs w:val="20"/>
        </w:rPr>
        <w:t>Shia LaBeouf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0000001A" w14:textId="77777777" w:rsidR="0057404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 proiezioni continueranno nel pomeriggio. Alle 17.15 sarà la volta di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Nicola – Cozze, Kebab &amp; Coca Cola</w:t>
      </w:r>
      <w:r>
        <w:rPr>
          <w:rFonts w:ascii="Arial" w:eastAsia="Arial" w:hAnsi="Arial" w:cs="Arial"/>
          <w:color w:val="000000"/>
          <w:sz w:val="20"/>
          <w:szCs w:val="20"/>
        </w:rPr>
        <w:t>”, alla presenza del regista </w:t>
      </w:r>
      <w:r>
        <w:rPr>
          <w:rFonts w:ascii="Arial" w:eastAsia="Arial" w:hAnsi="Arial" w:cs="Arial"/>
          <w:b/>
          <w:color w:val="000000"/>
          <w:sz w:val="20"/>
          <w:szCs w:val="20"/>
        </w:rPr>
        <w:t>Antonio Palumbo</w:t>
      </w:r>
      <w:r>
        <w:rPr>
          <w:rFonts w:ascii="Arial" w:eastAsia="Arial" w:hAnsi="Arial" w:cs="Arial"/>
          <w:color w:val="000000"/>
          <w:sz w:val="20"/>
          <w:szCs w:val="20"/>
        </w:rPr>
        <w:t>. Incentrato sul culto di San Nicola, il docufilm vede lo stesso autore mettersi in viaggio sulle orme del mito attraversando tutti i Paesi in cui il santo è venerato, fino ad arrivare negli Stati Uniti, dove è meglio conosciuto come Santa Claus.</w:t>
      </w:r>
    </w:p>
    <w:p w14:paraId="0000001B" w14:textId="77777777" w:rsidR="0057404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Alle 19.15 toccherà invece al regista, sceneggiatore e produttore </w:t>
      </w:r>
      <w:r>
        <w:rPr>
          <w:rFonts w:ascii="Arial" w:eastAsia="Arial" w:hAnsi="Arial" w:cs="Arial"/>
          <w:b/>
          <w:color w:val="000000"/>
          <w:sz w:val="20"/>
          <w:szCs w:val="20"/>
        </w:rPr>
        <w:t>Alessandro Piva</w:t>
      </w:r>
      <w:r>
        <w:rPr>
          <w:rFonts w:ascii="Arial" w:eastAsia="Arial" w:hAnsi="Arial" w:cs="Arial"/>
          <w:color w:val="000000"/>
          <w:sz w:val="20"/>
          <w:szCs w:val="20"/>
        </w:rPr>
        <w:t> con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Sea Mood</w:t>
      </w:r>
      <w:r>
        <w:rPr>
          <w:rFonts w:ascii="Arial" w:eastAsia="Arial" w:hAnsi="Arial" w:cs="Arial"/>
          <w:color w:val="000000"/>
          <w:sz w:val="20"/>
          <w:szCs w:val="20"/>
        </w:rPr>
        <w:t>”, documentario volto alla riscoperta di alcuni storici borghi marinari della Puglia, uno per provincia: Tremiti, Bisceglie, Mola di Bari, Brindisi, Castro e Taranto.</w:t>
      </w:r>
    </w:p>
    <w:p w14:paraId="0000001C" w14:textId="12C77F5C" w:rsidR="0057404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chiudere le proiezioni della 5^ edizione di Mònde sarà, alle 20.30, il documentario </w:t>
      </w:r>
      <w:r>
        <w:rPr>
          <w:rFonts w:ascii="Arial" w:eastAsia="Arial" w:hAnsi="Arial" w:cs="Arial"/>
          <w:b/>
          <w:color w:val="000000"/>
          <w:sz w:val="20"/>
          <w:szCs w:val="20"/>
        </w:rPr>
        <w:t>“Corpo a corpo” </w:t>
      </w:r>
      <w:r>
        <w:rPr>
          <w:rFonts w:ascii="Arial" w:eastAsia="Arial" w:hAnsi="Arial" w:cs="Arial"/>
          <w:color w:val="000000"/>
          <w:sz w:val="20"/>
          <w:szCs w:val="20"/>
        </w:rPr>
        <w:t>di </w:t>
      </w:r>
      <w:r>
        <w:rPr>
          <w:rFonts w:ascii="Arial" w:eastAsia="Arial" w:hAnsi="Arial" w:cs="Arial"/>
          <w:b/>
          <w:color w:val="000000"/>
          <w:sz w:val="20"/>
          <w:szCs w:val="20"/>
        </w:rPr>
        <w:t>Maria Iovine</w:t>
      </w:r>
      <w:r>
        <w:rPr>
          <w:rFonts w:ascii="Arial" w:eastAsia="Arial" w:hAnsi="Arial" w:cs="Arial"/>
          <w:color w:val="000000"/>
          <w:sz w:val="20"/>
          <w:szCs w:val="20"/>
        </w:rPr>
        <w:t>. L’evento, in collaborazione con le </w:t>
      </w:r>
      <w:r>
        <w:rPr>
          <w:rFonts w:ascii="Arial" w:eastAsia="Arial" w:hAnsi="Arial" w:cs="Arial"/>
          <w:b/>
          <w:color w:val="000000"/>
          <w:sz w:val="20"/>
          <w:szCs w:val="20"/>
        </w:rPr>
        <w:t>Associazioni sportive</w:t>
      </w:r>
      <w:r>
        <w:rPr>
          <w:rFonts w:ascii="Arial" w:eastAsia="Arial" w:hAnsi="Arial" w:cs="Arial"/>
          <w:color w:val="000000"/>
          <w:sz w:val="20"/>
          <w:szCs w:val="20"/>
        </w:rPr>
        <w:t> e l’</w:t>
      </w:r>
      <w:r>
        <w:rPr>
          <w:rFonts w:ascii="Arial" w:eastAsia="Arial" w:hAnsi="Arial" w:cs="Arial"/>
          <w:b/>
          <w:color w:val="000000"/>
          <w:sz w:val="20"/>
          <w:szCs w:val="20"/>
        </w:rPr>
        <w:t>Assessorato allo Sport</w:t>
      </w:r>
      <w:sdt>
        <w:sdtPr>
          <w:tag w:val="goog_rdk_2"/>
          <w:id w:val="-1919546190"/>
        </w:sdtPr>
        <w:sdtContent>
          <w:r w:rsidR="000B368F">
            <w:t xml:space="preserve"> del</w:t>
          </w:r>
        </w:sdtContent>
      </w:sdt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Comune di Monte Sant’Angelo</w:t>
      </w:r>
      <w:r>
        <w:rPr>
          <w:rFonts w:ascii="Arial" w:eastAsia="Arial" w:hAnsi="Arial" w:cs="Arial"/>
          <w:color w:val="000000"/>
          <w:sz w:val="20"/>
          <w:szCs w:val="20"/>
        </w:rPr>
        <w:t>, vedrà la partecipazione della regista del film. Fresco di candidatura al Globo d’Oro, “Corpo a corpo” è un documentario biografico-sportivo che vede protagonista l’atleta della nazionale paralimpica di Triathlon Veronica Yoko Plebani.</w:t>
      </w:r>
    </w:p>
    <w:p w14:paraId="0000001D" w14:textId="77777777" w:rsidR="0057404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L’ingresso a tutte le altre proiezioni è gratuito, fino ad esaurimento posti.</w:t>
      </w:r>
    </w:p>
    <w:p w14:paraId="0000001E" w14:textId="77777777" w:rsidR="0057404A" w:rsidRDefault="005740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F" w14:textId="541620A2" w:rsidR="0057404A" w:rsidRDefault="00E127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È ancora possibile visitare la </w:t>
      </w:r>
      <w:r>
        <w:rPr>
          <w:rFonts w:ascii="Arial" w:eastAsia="Arial" w:hAnsi="Arial" w:cs="Arial"/>
          <w:b/>
          <w:color w:val="000000"/>
          <w:sz w:val="20"/>
          <w:szCs w:val="20"/>
        </w:rPr>
        <w:t>mostra itinerante di Acquedotto Pugliese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b/>
          <w:color w:val="000000"/>
          <w:sz w:val="20"/>
          <w:szCs w:val="20"/>
        </w:rPr>
        <w:t>“La fontana racconta”</w:t>
      </w:r>
      <w:r>
        <w:rPr>
          <w:rFonts w:ascii="Arial" w:eastAsia="Arial" w:hAnsi="Arial" w:cs="Arial"/>
          <w:color w:val="000000"/>
          <w:sz w:val="20"/>
          <w:szCs w:val="20"/>
        </w:rPr>
        <w:t>, allestita negli spazi del MeTA – Museo Etnografico Tancredi a Monte Sant’Angelo (dalle 9.30 alle 13.00 e dalle 15.00 alle 18.00).</w:t>
      </w:r>
    </w:p>
    <w:p w14:paraId="00000020" w14:textId="2C3E9FCF" w:rsidR="0057404A" w:rsidRDefault="00E127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Anche durante la giornata di domenica 9 ottobre, dalle ore 17.00 alle 21.00, </w:t>
      </w:r>
      <w:r w:rsidR="00A5452F">
        <w:rPr>
          <w:rFonts w:ascii="Arial" w:eastAsia="Arial" w:hAnsi="Arial" w:cs="Arial"/>
          <w:color w:val="000000"/>
          <w:sz w:val="20"/>
          <w:szCs w:val="20"/>
        </w:rPr>
        <w:t xml:space="preserve">il Chiostro delle Clarisse </w:t>
      </w:r>
      <w:r>
        <w:rPr>
          <w:rFonts w:ascii="Arial" w:eastAsia="Arial" w:hAnsi="Arial" w:cs="Arial"/>
          <w:color w:val="000000"/>
          <w:sz w:val="20"/>
          <w:szCs w:val="20"/>
        </w:rPr>
        <w:t>ospiterà i </w:t>
      </w:r>
      <w:r>
        <w:rPr>
          <w:rFonts w:ascii="Arial" w:eastAsia="Arial" w:hAnsi="Arial" w:cs="Arial"/>
          <w:b/>
          <w:color w:val="000000"/>
          <w:sz w:val="20"/>
          <w:szCs w:val="20"/>
        </w:rPr>
        <w:t>mercatini di artigianato locale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21" w14:textId="77777777" w:rsidR="0057404A" w:rsidRDefault="005740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2" w14:textId="77777777" w:rsidR="0057404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“Mònde - Festa del Cinema sui Cammini” è un’iniziativa di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Apulia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Cinefestival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Network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la rete di festival cinematografici di Apulia Film Commission e </w:t>
      </w:r>
      <w:r>
        <w:rPr>
          <w:rFonts w:ascii="Arial" w:eastAsia="Arial" w:hAnsi="Arial" w:cs="Arial"/>
          <w:b/>
          <w:color w:val="000000"/>
          <w:sz w:val="20"/>
          <w:szCs w:val="20"/>
        </w:rPr>
        <w:t>Regione Puglia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Dipartimento Turismo, Economia della Cultura e Valorizzazione del Territorio, intervento finanziato con le risorse di bilancio autonomo della Fondazione. Realizzata con il contributo di: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Comune di Monte Sant'Angelo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Fondazione Monti Uniti di Foggia,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La Massarìa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ADTM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23" w14:textId="77777777" w:rsidR="0057404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Soggetto ideatore e organizzatore della manifestazione, per la Direzione artistica di </w:t>
      </w:r>
      <w:r>
        <w:rPr>
          <w:rFonts w:ascii="Arial" w:eastAsia="Arial" w:hAnsi="Arial" w:cs="Arial"/>
          <w:b/>
          <w:color w:val="000000"/>
          <w:sz w:val="20"/>
          <w:szCs w:val="20"/>
        </w:rPr>
        <w:t>Luciano Toriello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è </w:t>
      </w:r>
      <w:r>
        <w:rPr>
          <w:rFonts w:ascii="Arial" w:eastAsia="Arial" w:hAnsi="Arial" w:cs="Arial"/>
          <w:b/>
          <w:color w:val="000000"/>
          <w:sz w:val="20"/>
          <w:szCs w:val="20"/>
        </w:rPr>
        <w:t>MAD - Memorie Audiovisive della Daunia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Ass. “Archivio - Memorie Audiovisive della Daunia”.</w:t>
      </w:r>
    </w:p>
    <w:p w14:paraId="00000024" w14:textId="77777777" w:rsidR="0057404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 il patrocinio di </w:t>
      </w:r>
      <w:r>
        <w:rPr>
          <w:rFonts w:ascii="Arial" w:eastAsia="Arial" w:hAnsi="Arial" w:cs="Arial"/>
          <w:b/>
          <w:color w:val="000000"/>
          <w:sz w:val="20"/>
          <w:szCs w:val="20"/>
        </w:rPr>
        <w:t>Teatro Pubblico Pugliese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25" w14:textId="77777777" w:rsidR="0057404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L’evento è realizzato in collaborazione con: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Monte Sant’Angelo Francigena</w:t>
      </w:r>
      <w:r>
        <w:rPr>
          <w:rFonts w:ascii="Arial" w:eastAsia="Arial" w:hAnsi="Arial" w:cs="Arial"/>
          <w:color w:val="000000"/>
          <w:sz w:val="20"/>
          <w:szCs w:val="20"/>
        </w:rPr>
        <w:t>”,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Tastes from Monte Sant’Angelo</w:t>
      </w:r>
      <w:r>
        <w:rPr>
          <w:rFonts w:ascii="Arial" w:eastAsia="Arial" w:hAnsi="Arial" w:cs="Arial"/>
          <w:color w:val="000000"/>
          <w:sz w:val="20"/>
          <w:szCs w:val="20"/>
        </w:rPr>
        <w:t>”,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MooVeng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”. Media partner: </w:t>
      </w:r>
      <w:r>
        <w:rPr>
          <w:rFonts w:ascii="Arial" w:eastAsia="Arial" w:hAnsi="Arial" w:cs="Arial"/>
          <w:b/>
          <w:color w:val="000000"/>
          <w:sz w:val="20"/>
          <w:szCs w:val="20"/>
        </w:rPr>
        <w:t>Radio Norba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Cammini d’Italia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Sentieri Selvaggi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26" w14:textId="77777777" w:rsidR="0057404A" w:rsidRDefault="005740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7" w14:textId="0C451443" w:rsidR="0057404A" w:rsidRDefault="00000000">
      <w:pPr>
        <w:spacing w:after="0" w:line="360" w:lineRule="auto"/>
        <w:jc w:val="both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Tutti gli aggiornamenti e le info sulle precedenti edizioni su </w:t>
      </w:r>
      <w:hyperlink r:id="rId7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http://www.mondefest.it/</w:t>
        </w:r>
      </w:hyperlink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.</w:t>
      </w:r>
    </w:p>
    <w:p w14:paraId="512710CD" w14:textId="353FE64E" w:rsidR="0087528A" w:rsidRDefault="0087528A">
      <w:pPr>
        <w:spacing w:after="0" w:line="360" w:lineRule="auto"/>
        <w:jc w:val="both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r w:rsidRPr="0087528A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Scarica l’intervista a Francesco Di Leva.</w:t>
      </w:r>
    </w:p>
    <w:p w14:paraId="438DEABF" w14:textId="7ECBA9D8" w:rsidR="0087528A" w:rsidRDefault="00000000">
      <w:pPr>
        <w:spacing w:after="0" w:line="360" w:lineRule="auto"/>
        <w:jc w:val="both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hyperlink r:id="rId8" w:history="1">
        <w:r w:rsidR="0087528A" w:rsidRPr="0087528A">
          <w:rPr>
            <w:rStyle w:val="Collegamentoipertestuale"/>
            <w:rFonts w:ascii="Arial" w:eastAsia="Arial" w:hAnsi="Arial" w:cs="Arial"/>
            <w:b/>
            <w:sz w:val="20"/>
            <w:szCs w:val="20"/>
          </w:rPr>
          <w:t>Scarica il video della giornata dell’8 ottobre</w:t>
        </w:r>
      </w:hyperlink>
    </w:p>
    <w:p w14:paraId="11FB8DCF" w14:textId="32B1345E" w:rsidR="0087528A" w:rsidRDefault="00000000">
      <w:pPr>
        <w:spacing w:after="0" w:line="360" w:lineRule="auto"/>
        <w:jc w:val="both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hyperlink r:id="rId9" w:history="1">
        <w:r w:rsidR="0087528A" w:rsidRPr="0087528A">
          <w:rPr>
            <w:rStyle w:val="Collegamentoipertestuale"/>
            <w:rFonts w:ascii="Arial" w:eastAsia="Arial" w:hAnsi="Arial" w:cs="Arial"/>
            <w:b/>
            <w:sz w:val="20"/>
            <w:szCs w:val="20"/>
          </w:rPr>
          <w:t>Scarica le foto della giornata dell’8 ottobre</w:t>
        </w:r>
      </w:hyperlink>
    </w:p>
    <w:p w14:paraId="00000029" w14:textId="77777777" w:rsidR="0057404A" w:rsidRDefault="0057404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A" w14:textId="77777777" w:rsidR="0057404A" w:rsidRDefault="0057404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B" w14:textId="77777777" w:rsidR="0057404A" w:rsidRDefault="00000000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hyperlink r:id="rId10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Facebook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| </w:t>
      </w:r>
      <w:hyperlink r:id="rId11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Instagram</w:t>
        </w:r>
      </w:hyperlink>
    </w:p>
    <w:p w14:paraId="0000002C" w14:textId="77777777" w:rsidR="0057404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#MòndeFCC #Mònde2022 #ApuliaCinefestivalNetwork #ApuliaFilmCommission #LaCittàdeidueSitiUnesco #MonteSantAngelo2025</w:t>
      </w:r>
    </w:p>
    <w:p w14:paraId="0000002D" w14:textId="77777777" w:rsidR="0057404A" w:rsidRDefault="0057404A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2E" w14:textId="77777777" w:rsidR="0057404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noProof/>
          <w:color w:val="000000"/>
          <w:sz w:val="16"/>
          <w:szCs w:val="16"/>
        </w:rPr>
        <w:drawing>
          <wp:inline distT="0" distB="0" distL="0" distR="0" wp14:anchorId="3B94EC79" wp14:editId="5B40B10D">
            <wp:extent cx="1294765" cy="434340"/>
            <wp:effectExtent l="0" t="0" r="0" b="0"/>
            <wp:docPr id="4" name="image3.png" descr="popcorn-fir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opcorn-firma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434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F" w14:textId="77777777" w:rsidR="0057404A" w:rsidRDefault="0057404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00000030" w14:textId="77777777" w:rsidR="0057404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Danila Paradiso | +39.328.6237094 | </w:t>
      </w:r>
      <w:hyperlink r:id="rId13">
        <w:r>
          <w:rPr>
            <w:rFonts w:ascii="Arial" w:eastAsia="Arial" w:hAnsi="Arial" w:cs="Arial"/>
            <w:color w:val="000000"/>
            <w:sz w:val="16"/>
            <w:szCs w:val="16"/>
          </w:rPr>
          <w:t>d.paradiso@popcornpress.it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 |www.popcornpress.it</w:t>
      </w:r>
    </w:p>
    <w:sectPr w:rsidR="005740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8AA5" w14:textId="77777777" w:rsidR="008B10CC" w:rsidRDefault="008B10CC">
      <w:pPr>
        <w:spacing w:after="0" w:line="240" w:lineRule="auto"/>
      </w:pPr>
      <w:r>
        <w:separator/>
      </w:r>
    </w:p>
  </w:endnote>
  <w:endnote w:type="continuationSeparator" w:id="0">
    <w:p w14:paraId="45BF2C08" w14:textId="77777777" w:rsidR="008B10CC" w:rsidRDefault="008B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57404A" w:rsidRDefault="005740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465DF9B8" w:rsidR="0057404A" w:rsidRDefault="00B479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E41F41E" wp14:editId="29D9EC7E">
          <wp:extent cx="6120130" cy="1453515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57404A" w:rsidRDefault="005740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4F89" w14:textId="77777777" w:rsidR="008B10CC" w:rsidRDefault="008B10CC">
      <w:pPr>
        <w:spacing w:after="0" w:line="240" w:lineRule="auto"/>
      </w:pPr>
      <w:r>
        <w:separator/>
      </w:r>
    </w:p>
  </w:footnote>
  <w:footnote w:type="continuationSeparator" w:id="0">
    <w:p w14:paraId="1D56EE79" w14:textId="77777777" w:rsidR="008B10CC" w:rsidRDefault="008B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57404A" w:rsidRDefault="005740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57404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D52A6B" wp14:editId="1BC93DE3">
          <wp:extent cx="6102350" cy="135826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2350" cy="1358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57404A" w:rsidRDefault="005740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04A"/>
    <w:rsid w:val="000A576C"/>
    <w:rsid w:val="000B368F"/>
    <w:rsid w:val="0011094A"/>
    <w:rsid w:val="001E2CF4"/>
    <w:rsid w:val="002853E3"/>
    <w:rsid w:val="003B6466"/>
    <w:rsid w:val="00432275"/>
    <w:rsid w:val="0057404A"/>
    <w:rsid w:val="0087528A"/>
    <w:rsid w:val="008B10CC"/>
    <w:rsid w:val="00A5452F"/>
    <w:rsid w:val="00B4793D"/>
    <w:rsid w:val="00BF63A6"/>
    <w:rsid w:val="00E12779"/>
    <w:rsid w:val="00EC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8119"/>
  <w15:docId w15:val="{D3FEFE12-5333-AA46-A327-82EB8D0C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Nessunaspaziatura">
    <w:name w:val="No Spacing"/>
    <w:uiPriority w:val="1"/>
    <w:qFormat/>
    <w:rsid w:val="000A576C"/>
    <w:pPr>
      <w:spacing w:after="0" w:line="240" w:lineRule="auto"/>
    </w:pPr>
    <w:rPr>
      <w:rFonts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7528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5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zejRe1G2q0nQlr7yAj9qRBP7E3ftIVv/view?usp=sharing" TargetMode="External"/><Relationship Id="rId13" Type="http://schemas.openxmlformats.org/officeDocument/2006/relationships/hyperlink" Target="mailto:d.paradiso@popcornpress.i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ondefest.it/" TargetMode="Externa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monde_festacinemacammini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MondeFestaCinemaCammini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1bM4NZjy922PlKCOP77CtBHycvqSgEsS?usp=sharin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bBVuaKbB0/3/SJwBKhOt4NKig==">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2022-10-06T07:37:00Z</dcterms:created>
  <dcterms:modified xsi:type="dcterms:W3CDTF">2022-10-09T08:03:00Z</dcterms:modified>
</cp:coreProperties>
</file>